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4C7F5" w14:textId="7977A4E7" w:rsidR="00D83F71" w:rsidRDefault="00D83F71" w:rsidP="00D83F71">
      <w:pPr>
        <w:pStyle w:val="Default"/>
      </w:pPr>
      <w:r>
        <w:rPr>
          <w:noProof/>
        </w:rPr>
        <w:drawing>
          <wp:inline distT="0" distB="0" distL="0" distR="0" wp14:anchorId="0B21677E" wp14:editId="29524EDA">
            <wp:extent cx="1257300" cy="817484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82" cy="85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7B927" w14:textId="4267758A" w:rsidR="00D83F71" w:rsidRPr="00200E75" w:rsidRDefault="00D83F71" w:rsidP="00D83F71">
      <w:pPr>
        <w:pStyle w:val="Default"/>
        <w:rPr>
          <w:sz w:val="22"/>
          <w:szCs w:val="22"/>
        </w:rPr>
      </w:pPr>
      <w:r w:rsidRPr="00200E75">
        <w:rPr>
          <w:sz w:val="22"/>
          <w:szCs w:val="22"/>
        </w:rPr>
        <w:t xml:space="preserve"> Stavební bytové družstvo Jindřichův Hradec</w:t>
      </w:r>
    </w:p>
    <w:p w14:paraId="1615120B" w14:textId="0CF88955" w:rsidR="00D83F71" w:rsidRPr="00200E75" w:rsidRDefault="00D83F71" w:rsidP="00D83F71">
      <w:pPr>
        <w:pStyle w:val="Default"/>
        <w:rPr>
          <w:sz w:val="22"/>
          <w:szCs w:val="22"/>
        </w:rPr>
      </w:pPr>
      <w:r w:rsidRPr="00200E75">
        <w:rPr>
          <w:sz w:val="22"/>
          <w:szCs w:val="22"/>
        </w:rPr>
        <w:t>se sídlem</w:t>
      </w:r>
      <w:r w:rsidR="00EF2691">
        <w:rPr>
          <w:sz w:val="22"/>
          <w:szCs w:val="22"/>
        </w:rPr>
        <w:t>:</w:t>
      </w:r>
      <w:r w:rsidRPr="00200E75">
        <w:rPr>
          <w:sz w:val="22"/>
          <w:szCs w:val="22"/>
        </w:rPr>
        <w:t xml:space="preserve"> Na Piketě 535, Jindřichův Hradec III, 377 01 Jindřichův Hradec</w:t>
      </w:r>
    </w:p>
    <w:p w14:paraId="65B6DB04" w14:textId="64EC0333" w:rsidR="00D83F71" w:rsidRPr="00EF2691" w:rsidRDefault="00D83F71" w:rsidP="00D83F71">
      <w:pPr>
        <w:pStyle w:val="Default"/>
        <w:rPr>
          <w:color w:val="auto"/>
          <w:sz w:val="22"/>
          <w:szCs w:val="22"/>
        </w:rPr>
      </w:pPr>
      <w:r w:rsidRPr="00200E75">
        <w:rPr>
          <w:sz w:val="22"/>
          <w:szCs w:val="22"/>
        </w:rPr>
        <w:t xml:space="preserve">tel. 384 370 080 nebo 605 277 773, e-mail: </w:t>
      </w:r>
      <w:hyperlink r:id="rId5" w:history="1">
        <w:r w:rsidR="00EF2691" w:rsidRPr="00EF2691">
          <w:rPr>
            <w:rStyle w:val="Hypertextovodkaz"/>
            <w:color w:val="auto"/>
            <w:sz w:val="22"/>
            <w:szCs w:val="22"/>
            <w:u w:val="none"/>
          </w:rPr>
          <w:t>sbdjh@sbdjh.cz</w:t>
        </w:r>
      </w:hyperlink>
    </w:p>
    <w:p w14:paraId="25CB786B" w14:textId="77777777" w:rsidR="00EF2691" w:rsidRPr="00200E75" w:rsidRDefault="00EF2691" w:rsidP="00D83F71">
      <w:pPr>
        <w:pStyle w:val="Default"/>
        <w:rPr>
          <w:sz w:val="22"/>
          <w:szCs w:val="22"/>
        </w:rPr>
      </w:pPr>
    </w:p>
    <w:p w14:paraId="32FD1E17" w14:textId="1CF76B04" w:rsidR="00D83F71" w:rsidRPr="00EF2691" w:rsidRDefault="00EF2691" w:rsidP="00EF2691">
      <w:pPr>
        <w:pStyle w:val="Default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OHLÁŠENÍ VNITŘNÍ ÚPRAVY BYTU</w:t>
      </w:r>
    </w:p>
    <w:p w14:paraId="337838F0" w14:textId="3455DFDE" w:rsidR="00D83F71" w:rsidRDefault="00200E75" w:rsidP="00D83F71">
      <w:pPr>
        <w:pStyle w:val="Default"/>
        <w:rPr>
          <w:sz w:val="22"/>
          <w:szCs w:val="22"/>
        </w:rPr>
      </w:pPr>
      <w:r w:rsidRPr="00200E75">
        <w:rPr>
          <w:sz w:val="22"/>
          <w:szCs w:val="22"/>
        </w:rPr>
        <w:t>U</w:t>
      </w:r>
      <w:r w:rsidR="00D83F71" w:rsidRPr="00200E75">
        <w:rPr>
          <w:sz w:val="22"/>
          <w:szCs w:val="22"/>
        </w:rPr>
        <w:t xml:space="preserve">stanovení §1182 občanského zákoníku ukládá povinnost </w:t>
      </w:r>
      <w:r w:rsidRPr="00200E75">
        <w:rPr>
          <w:sz w:val="22"/>
          <w:szCs w:val="22"/>
        </w:rPr>
        <w:t>uživateli bytu (nájemc</w:t>
      </w:r>
      <w:r>
        <w:rPr>
          <w:sz w:val="22"/>
          <w:szCs w:val="22"/>
        </w:rPr>
        <w:t>i</w:t>
      </w:r>
      <w:r w:rsidRPr="00200E75">
        <w:rPr>
          <w:sz w:val="22"/>
          <w:szCs w:val="22"/>
        </w:rPr>
        <w:t xml:space="preserve"> družstevního bytu či vlastník</w:t>
      </w:r>
      <w:r>
        <w:rPr>
          <w:sz w:val="22"/>
          <w:szCs w:val="22"/>
        </w:rPr>
        <w:t>u</w:t>
      </w:r>
      <w:r w:rsidRPr="00200E75">
        <w:rPr>
          <w:sz w:val="22"/>
          <w:szCs w:val="22"/>
        </w:rPr>
        <w:t xml:space="preserve"> </w:t>
      </w:r>
      <w:r w:rsidR="00FE0991" w:rsidRPr="00200E75">
        <w:rPr>
          <w:sz w:val="22"/>
          <w:szCs w:val="22"/>
        </w:rPr>
        <w:t>jednotky</w:t>
      </w:r>
      <w:r w:rsidR="00FE0991">
        <w:rPr>
          <w:sz w:val="22"/>
          <w:szCs w:val="22"/>
        </w:rPr>
        <w:t xml:space="preserve"> – bytu</w:t>
      </w:r>
      <w:r w:rsidRPr="00200E75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D83F71" w:rsidRPr="00200E75">
        <w:rPr>
          <w:sz w:val="22"/>
          <w:szCs w:val="22"/>
        </w:rPr>
        <w:t xml:space="preserve">před zahájením </w:t>
      </w:r>
      <w:r>
        <w:rPr>
          <w:sz w:val="22"/>
          <w:szCs w:val="22"/>
        </w:rPr>
        <w:t xml:space="preserve">stavební úpravy uvnitř bytu oznámit </w:t>
      </w:r>
      <w:r w:rsidR="00FE0991">
        <w:rPr>
          <w:sz w:val="22"/>
          <w:szCs w:val="22"/>
        </w:rPr>
        <w:t>správci všechny</w:t>
      </w:r>
      <w:r>
        <w:rPr>
          <w:sz w:val="22"/>
          <w:szCs w:val="22"/>
        </w:rPr>
        <w:t xml:space="preserve"> zamýšlené stavební úpravy uvnitř bytu, které mohou mít veřejnoprávní důsledky (ve vztahu ke stavebním předpisům), ale i takové činnosti, u kterých stavební zákon nevyžaduje ani oznámení.</w:t>
      </w:r>
    </w:p>
    <w:p w14:paraId="2337E5D9" w14:textId="2A22406F" w:rsidR="00200E75" w:rsidRDefault="00FE0991" w:rsidP="00D83F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Správce má právo vyzvat nájemce družstevního bytu či vlastníka jednotky (bytu), aby umožnil osobě odpovědné za správu domu (SBD nebo statutární</w:t>
      </w:r>
      <w:r w:rsidR="00CC1F57">
        <w:rPr>
          <w:sz w:val="22"/>
          <w:szCs w:val="22"/>
        </w:rPr>
        <w:t>mu</w:t>
      </w:r>
      <w:r>
        <w:rPr>
          <w:sz w:val="22"/>
          <w:szCs w:val="22"/>
        </w:rPr>
        <w:t xml:space="preserve"> orgán</w:t>
      </w:r>
      <w:r w:rsidR="00CC1F57">
        <w:rPr>
          <w:sz w:val="22"/>
          <w:szCs w:val="22"/>
        </w:rPr>
        <w:t>u</w:t>
      </w:r>
      <w:r>
        <w:rPr>
          <w:sz w:val="22"/>
          <w:szCs w:val="22"/>
        </w:rPr>
        <w:t xml:space="preserve"> SVJ)</w:t>
      </w:r>
      <w:r w:rsidR="00CC1F57">
        <w:rPr>
          <w:sz w:val="22"/>
          <w:szCs w:val="22"/>
        </w:rPr>
        <w:t>, aby po</w:t>
      </w:r>
      <w:r>
        <w:rPr>
          <w:sz w:val="22"/>
          <w:szCs w:val="22"/>
        </w:rPr>
        <w:t xml:space="preserve"> předchozí výzvě </w:t>
      </w:r>
      <w:r w:rsidR="00CC1F57">
        <w:rPr>
          <w:sz w:val="22"/>
          <w:szCs w:val="22"/>
        </w:rPr>
        <w:t xml:space="preserve">umožnil </w:t>
      </w:r>
      <w:r>
        <w:rPr>
          <w:sz w:val="22"/>
          <w:szCs w:val="22"/>
        </w:rPr>
        <w:t>přístup do bytu, aby byla provedena kontrola, zda stavební úpravy neohrožují, nepoškozují nebo nemění společné části, a to, popřípadě i přístupem do bytu.</w:t>
      </w:r>
    </w:p>
    <w:p w14:paraId="6EC595F9" w14:textId="5B5B414E" w:rsidR="00FE0991" w:rsidRDefault="00FE0991" w:rsidP="00D83F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Osoba odpovědná za správu domu a pozemku má právo ověření i v případě, že uživatel bytu nesplnil oznamovací povinnost.</w:t>
      </w:r>
    </w:p>
    <w:p w14:paraId="56E53CE7" w14:textId="00DDDD6B" w:rsidR="00FE0991" w:rsidRDefault="00FE0991" w:rsidP="00D83F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 případě, že kontrola zjistí</w:t>
      </w:r>
      <w:r w:rsidR="00CC1F57">
        <w:rPr>
          <w:sz w:val="22"/>
          <w:szCs w:val="22"/>
        </w:rPr>
        <w:t>, že došlo k vážnému ohrožení společných částí anebo zařízení domu, může se obrátit na stavební úřad nebo soud, aby uživatel bytu provedl opatření k odvrácení škody na společných částech domu anebo společném zařízení domu.</w:t>
      </w:r>
    </w:p>
    <w:p w14:paraId="497A9FD7" w14:textId="77777777" w:rsidR="00FE0991" w:rsidRPr="00200E75" w:rsidRDefault="00FE0991" w:rsidP="00D83F71">
      <w:pPr>
        <w:pStyle w:val="Default"/>
        <w:rPr>
          <w:sz w:val="22"/>
          <w:szCs w:val="22"/>
        </w:rPr>
      </w:pPr>
    </w:p>
    <w:p w14:paraId="262D2E33" w14:textId="0D8BE187" w:rsidR="00D83F71" w:rsidRPr="00CC1F57" w:rsidRDefault="00CC1F57" w:rsidP="00D83F71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Oznamovatel:</w:t>
      </w:r>
    </w:p>
    <w:p w14:paraId="2E521A4B" w14:textId="77777777" w:rsidR="00D83F71" w:rsidRPr="00200E75" w:rsidRDefault="00D83F71" w:rsidP="00D83F71">
      <w:pPr>
        <w:pStyle w:val="Default"/>
        <w:rPr>
          <w:sz w:val="22"/>
          <w:szCs w:val="22"/>
        </w:rPr>
      </w:pPr>
      <w:r w:rsidRPr="00200E75">
        <w:rPr>
          <w:sz w:val="22"/>
          <w:szCs w:val="22"/>
        </w:rPr>
        <w:t xml:space="preserve">1. Jméno a příjmení: …………………………………………………………………………………….. </w:t>
      </w:r>
    </w:p>
    <w:p w14:paraId="1EC778D4" w14:textId="77777777" w:rsidR="00D83F71" w:rsidRPr="00200E75" w:rsidRDefault="00D83F71" w:rsidP="00D83F71">
      <w:pPr>
        <w:pStyle w:val="Default"/>
        <w:rPr>
          <w:sz w:val="22"/>
          <w:szCs w:val="22"/>
        </w:rPr>
      </w:pPr>
    </w:p>
    <w:p w14:paraId="18D68BB4" w14:textId="77777777" w:rsidR="004F7949" w:rsidRDefault="00CC1F57" w:rsidP="00D83F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</w:t>
      </w:r>
      <w:r w:rsidR="00D83F71" w:rsidRPr="00200E75">
        <w:rPr>
          <w:sz w:val="22"/>
          <w:szCs w:val="22"/>
        </w:rPr>
        <w:t>dresa</w:t>
      </w:r>
      <w:r>
        <w:rPr>
          <w:sz w:val="22"/>
          <w:szCs w:val="22"/>
        </w:rPr>
        <w:t xml:space="preserve"> a </w:t>
      </w:r>
      <w:r w:rsidR="00D83F71" w:rsidRPr="00200E75">
        <w:rPr>
          <w:sz w:val="22"/>
          <w:szCs w:val="22"/>
        </w:rPr>
        <w:t>číslo bytu: ……………………………………………………………………………………</w:t>
      </w:r>
      <w:r w:rsidR="004F7949">
        <w:rPr>
          <w:sz w:val="22"/>
          <w:szCs w:val="22"/>
        </w:rPr>
        <w:t>…</w:t>
      </w:r>
    </w:p>
    <w:p w14:paraId="65731EBA" w14:textId="7802A73B" w:rsidR="00D83F71" w:rsidRPr="00200E75" w:rsidRDefault="00D83F71" w:rsidP="00D83F71">
      <w:pPr>
        <w:pStyle w:val="Default"/>
        <w:rPr>
          <w:sz w:val="22"/>
          <w:szCs w:val="22"/>
        </w:rPr>
      </w:pPr>
      <w:r w:rsidRPr="00200E75">
        <w:rPr>
          <w:sz w:val="22"/>
          <w:szCs w:val="22"/>
        </w:rPr>
        <w:t xml:space="preserve"> </w:t>
      </w:r>
    </w:p>
    <w:p w14:paraId="0C6EAAE0" w14:textId="0601395F" w:rsidR="00D83F71" w:rsidRDefault="00D83F71" w:rsidP="00D83F71">
      <w:pPr>
        <w:pStyle w:val="Default"/>
        <w:rPr>
          <w:sz w:val="22"/>
          <w:szCs w:val="22"/>
        </w:rPr>
      </w:pPr>
      <w:r w:rsidRPr="00200E75">
        <w:rPr>
          <w:sz w:val="22"/>
          <w:szCs w:val="22"/>
        </w:rPr>
        <w:t>telefon, email: ……………………………………………………………………………………</w:t>
      </w:r>
      <w:r w:rsidR="004F7949">
        <w:rPr>
          <w:sz w:val="22"/>
          <w:szCs w:val="22"/>
        </w:rPr>
        <w:t>……….</w:t>
      </w:r>
      <w:r w:rsidRPr="00200E75">
        <w:rPr>
          <w:sz w:val="22"/>
          <w:szCs w:val="22"/>
        </w:rPr>
        <w:t xml:space="preserve"> </w:t>
      </w:r>
    </w:p>
    <w:p w14:paraId="097EEC93" w14:textId="77777777" w:rsidR="00CC1F57" w:rsidRPr="00200E75" w:rsidRDefault="00CC1F57" w:rsidP="00D83F71">
      <w:pPr>
        <w:pStyle w:val="Default"/>
        <w:rPr>
          <w:sz w:val="22"/>
          <w:szCs w:val="22"/>
        </w:rPr>
      </w:pPr>
    </w:p>
    <w:p w14:paraId="0C9E1D08" w14:textId="41DCC5D1" w:rsidR="00D83F71" w:rsidRPr="00200E75" w:rsidRDefault="00D83F71" w:rsidP="00D83F71">
      <w:pPr>
        <w:pStyle w:val="Default"/>
        <w:rPr>
          <w:sz w:val="22"/>
          <w:szCs w:val="22"/>
        </w:rPr>
      </w:pPr>
      <w:r w:rsidRPr="00200E75">
        <w:rPr>
          <w:sz w:val="22"/>
          <w:szCs w:val="22"/>
        </w:rPr>
        <w:t xml:space="preserve">2. Druh a rozsah </w:t>
      </w:r>
      <w:r w:rsidR="00CC1F57">
        <w:rPr>
          <w:sz w:val="22"/>
          <w:szCs w:val="22"/>
        </w:rPr>
        <w:t xml:space="preserve">úpravy uvnitř </w:t>
      </w:r>
      <w:r w:rsidR="00EF2691">
        <w:rPr>
          <w:sz w:val="22"/>
          <w:szCs w:val="22"/>
        </w:rPr>
        <w:t xml:space="preserve">bytu: </w:t>
      </w:r>
      <w:r w:rsidRPr="00200E75">
        <w:rPr>
          <w:sz w:val="22"/>
          <w:szCs w:val="22"/>
        </w:rPr>
        <w:t xml:space="preserve">……………………………………………………………. </w:t>
      </w:r>
    </w:p>
    <w:p w14:paraId="28CC8497" w14:textId="77777777" w:rsidR="00D83F71" w:rsidRPr="00200E75" w:rsidRDefault="00D83F71" w:rsidP="00D83F71">
      <w:pPr>
        <w:pStyle w:val="Default"/>
        <w:rPr>
          <w:sz w:val="22"/>
          <w:szCs w:val="22"/>
        </w:rPr>
      </w:pPr>
    </w:p>
    <w:p w14:paraId="38FD6A41" w14:textId="77777777" w:rsidR="00EF2691" w:rsidRDefault="00D83F71" w:rsidP="00D83F71">
      <w:pPr>
        <w:pStyle w:val="Default"/>
        <w:rPr>
          <w:sz w:val="22"/>
          <w:szCs w:val="22"/>
        </w:rPr>
      </w:pPr>
      <w:r w:rsidRPr="00200E75">
        <w:rPr>
          <w:sz w:val="22"/>
          <w:szCs w:val="22"/>
        </w:rPr>
        <w:t>…………………………………………………………………………………………………………………..………………………………………</w:t>
      </w:r>
    </w:p>
    <w:p w14:paraId="363428A1" w14:textId="77777777" w:rsidR="00EF2691" w:rsidRDefault="00EF2691" w:rsidP="00D83F71">
      <w:pPr>
        <w:pStyle w:val="Default"/>
        <w:rPr>
          <w:sz w:val="22"/>
          <w:szCs w:val="22"/>
        </w:rPr>
      </w:pPr>
    </w:p>
    <w:p w14:paraId="49074FAD" w14:textId="6EF3576A" w:rsidR="00D83F71" w:rsidRDefault="00D83F71" w:rsidP="00D83F71">
      <w:pPr>
        <w:pStyle w:val="Default"/>
        <w:rPr>
          <w:sz w:val="22"/>
          <w:szCs w:val="22"/>
        </w:rPr>
      </w:pPr>
      <w:r w:rsidRPr="00200E75">
        <w:rPr>
          <w:sz w:val="22"/>
          <w:szCs w:val="22"/>
        </w:rPr>
        <w:t>…………………………………………………………………………</w:t>
      </w:r>
      <w:r w:rsidR="00EF2691">
        <w:rPr>
          <w:sz w:val="22"/>
          <w:szCs w:val="22"/>
        </w:rPr>
        <w:t>………………………………………………………………………………</w:t>
      </w:r>
      <w:r w:rsidRPr="00200E75">
        <w:rPr>
          <w:sz w:val="22"/>
          <w:szCs w:val="22"/>
        </w:rPr>
        <w:t xml:space="preserve"> </w:t>
      </w:r>
    </w:p>
    <w:p w14:paraId="20BE18B9" w14:textId="77777777" w:rsidR="00CC1F57" w:rsidRPr="00200E75" w:rsidRDefault="00CC1F57" w:rsidP="00D83F71">
      <w:pPr>
        <w:pStyle w:val="Default"/>
        <w:rPr>
          <w:sz w:val="22"/>
          <w:szCs w:val="22"/>
        </w:rPr>
      </w:pPr>
    </w:p>
    <w:p w14:paraId="0415CB19" w14:textId="77777777" w:rsidR="00D73F19" w:rsidRDefault="00D83F71" w:rsidP="00D83F71">
      <w:pPr>
        <w:pStyle w:val="Default"/>
        <w:rPr>
          <w:sz w:val="22"/>
          <w:szCs w:val="22"/>
        </w:rPr>
      </w:pPr>
      <w:r w:rsidRPr="00200E75">
        <w:rPr>
          <w:sz w:val="22"/>
          <w:szCs w:val="22"/>
        </w:rPr>
        <w:t>3. Jednoduchý technický popis</w:t>
      </w:r>
      <w:r w:rsidR="00CC1F57">
        <w:rPr>
          <w:sz w:val="22"/>
          <w:szCs w:val="22"/>
        </w:rPr>
        <w:t xml:space="preserve"> a případné doložení stavební dokumentace</w:t>
      </w:r>
      <w:r w:rsidRPr="00200E75">
        <w:rPr>
          <w:sz w:val="22"/>
          <w:szCs w:val="22"/>
        </w:rPr>
        <w:t xml:space="preserve">: </w:t>
      </w:r>
    </w:p>
    <w:p w14:paraId="22AF84DD" w14:textId="77777777" w:rsidR="00D73F19" w:rsidRDefault="00D73F19" w:rsidP="00D83F71">
      <w:pPr>
        <w:pStyle w:val="Default"/>
        <w:rPr>
          <w:sz w:val="22"/>
          <w:szCs w:val="22"/>
        </w:rPr>
      </w:pPr>
    </w:p>
    <w:p w14:paraId="388869E1" w14:textId="3F13F8F2" w:rsidR="00D83F71" w:rsidRPr="00200E75" w:rsidRDefault="00D83F71" w:rsidP="00D83F71">
      <w:pPr>
        <w:pStyle w:val="Default"/>
        <w:rPr>
          <w:sz w:val="22"/>
          <w:szCs w:val="22"/>
        </w:rPr>
      </w:pPr>
      <w:r w:rsidRPr="00200E75">
        <w:rPr>
          <w:sz w:val="22"/>
          <w:szCs w:val="22"/>
        </w:rPr>
        <w:t>……………………………………………………………………</w:t>
      </w:r>
      <w:r w:rsidR="00D73F19">
        <w:rPr>
          <w:sz w:val="22"/>
          <w:szCs w:val="22"/>
        </w:rPr>
        <w:t>…………………………………………………………………………………..</w:t>
      </w:r>
      <w:r w:rsidRPr="00200E75">
        <w:rPr>
          <w:sz w:val="22"/>
          <w:szCs w:val="22"/>
        </w:rPr>
        <w:t xml:space="preserve"> </w:t>
      </w:r>
    </w:p>
    <w:p w14:paraId="6452A1E5" w14:textId="77777777" w:rsidR="00D83F71" w:rsidRPr="00200E75" w:rsidRDefault="00D83F71" w:rsidP="00D83F71">
      <w:pPr>
        <w:pStyle w:val="Default"/>
        <w:rPr>
          <w:sz w:val="22"/>
          <w:szCs w:val="22"/>
        </w:rPr>
      </w:pPr>
    </w:p>
    <w:p w14:paraId="5119C121" w14:textId="2EEBE601" w:rsidR="00D83F71" w:rsidRDefault="00D83F71" w:rsidP="00D83F71">
      <w:pPr>
        <w:pStyle w:val="Default"/>
        <w:rPr>
          <w:sz w:val="22"/>
          <w:szCs w:val="22"/>
        </w:rPr>
      </w:pPr>
      <w:r w:rsidRPr="00200E75">
        <w:rPr>
          <w:sz w:val="22"/>
          <w:szCs w:val="22"/>
        </w:rPr>
        <w:t>…………………………………………………………………………………………………………………</w:t>
      </w:r>
      <w:r w:rsidR="00D73F19">
        <w:rPr>
          <w:sz w:val="22"/>
          <w:szCs w:val="22"/>
        </w:rPr>
        <w:t>…………………………………….</w:t>
      </w:r>
    </w:p>
    <w:p w14:paraId="0FB3C5B7" w14:textId="77777777" w:rsidR="00D73F19" w:rsidRPr="00200E75" w:rsidRDefault="00D73F19" w:rsidP="00D83F71">
      <w:pPr>
        <w:pStyle w:val="Default"/>
        <w:rPr>
          <w:sz w:val="22"/>
          <w:szCs w:val="22"/>
        </w:rPr>
      </w:pPr>
    </w:p>
    <w:p w14:paraId="64130141" w14:textId="2E4F8F96" w:rsidR="00D83F71" w:rsidRPr="00200E75" w:rsidRDefault="00D83F71" w:rsidP="00D83F71">
      <w:pPr>
        <w:pStyle w:val="Default"/>
        <w:rPr>
          <w:sz w:val="22"/>
          <w:szCs w:val="22"/>
        </w:rPr>
      </w:pPr>
      <w:r w:rsidRPr="00200E75">
        <w:rPr>
          <w:sz w:val="22"/>
          <w:szCs w:val="22"/>
        </w:rPr>
        <w:t>…………………………………………………………………………………………………………………</w:t>
      </w:r>
      <w:r w:rsidR="00D73F19">
        <w:rPr>
          <w:sz w:val="22"/>
          <w:szCs w:val="22"/>
        </w:rPr>
        <w:t>…………………………………..</w:t>
      </w:r>
    </w:p>
    <w:p w14:paraId="7B07B292" w14:textId="77777777" w:rsidR="00D73F19" w:rsidRDefault="00D83F71" w:rsidP="00D83F71">
      <w:pPr>
        <w:pStyle w:val="Default"/>
        <w:rPr>
          <w:sz w:val="22"/>
          <w:szCs w:val="22"/>
        </w:rPr>
      </w:pPr>
      <w:r w:rsidRPr="00200E75">
        <w:rPr>
          <w:sz w:val="22"/>
          <w:szCs w:val="22"/>
        </w:rPr>
        <w:t xml:space="preserve">4. </w:t>
      </w:r>
      <w:r w:rsidR="00D73F19">
        <w:rPr>
          <w:sz w:val="22"/>
          <w:szCs w:val="22"/>
        </w:rPr>
        <w:t>Vnitřní úpravy bytu bude provádět</w:t>
      </w:r>
      <w:r w:rsidRPr="00200E75">
        <w:rPr>
          <w:sz w:val="22"/>
          <w:szCs w:val="22"/>
        </w:rPr>
        <w:t xml:space="preserve">: </w:t>
      </w:r>
    </w:p>
    <w:p w14:paraId="4823F487" w14:textId="22616693" w:rsidR="00D83F71" w:rsidRPr="00200E75" w:rsidRDefault="00D83F71" w:rsidP="00D83F71">
      <w:pPr>
        <w:pStyle w:val="Default"/>
        <w:rPr>
          <w:sz w:val="22"/>
          <w:szCs w:val="22"/>
        </w:rPr>
      </w:pPr>
      <w:r w:rsidRPr="00200E75">
        <w:rPr>
          <w:sz w:val="22"/>
          <w:szCs w:val="22"/>
        </w:rPr>
        <w:t>a) odborn</w:t>
      </w:r>
      <w:r w:rsidR="00C22E6B">
        <w:rPr>
          <w:sz w:val="22"/>
          <w:szCs w:val="22"/>
        </w:rPr>
        <w:t>á</w:t>
      </w:r>
      <w:r w:rsidRPr="00200E75">
        <w:rPr>
          <w:sz w:val="22"/>
          <w:szCs w:val="22"/>
        </w:rPr>
        <w:t xml:space="preserve"> firm</w:t>
      </w:r>
      <w:r w:rsidR="00C22E6B">
        <w:rPr>
          <w:sz w:val="22"/>
          <w:szCs w:val="22"/>
        </w:rPr>
        <w:t>a</w:t>
      </w:r>
      <w:r w:rsidR="00D73F19">
        <w:rPr>
          <w:sz w:val="22"/>
          <w:szCs w:val="22"/>
        </w:rPr>
        <w:t>, název a předmět činnosti: ……………………………………………………………….</w:t>
      </w:r>
      <w:r w:rsidRPr="00200E75">
        <w:rPr>
          <w:sz w:val="22"/>
          <w:szCs w:val="22"/>
        </w:rPr>
        <w:t xml:space="preserve"> </w:t>
      </w:r>
    </w:p>
    <w:p w14:paraId="2668B7AF" w14:textId="77777777" w:rsidR="00D83F71" w:rsidRPr="00200E75" w:rsidRDefault="00D83F71" w:rsidP="00D83F71">
      <w:pPr>
        <w:pStyle w:val="Default"/>
        <w:rPr>
          <w:sz w:val="22"/>
          <w:szCs w:val="22"/>
        </w:rPr>
      </w:pPr>
    </w:p>
    <w:p w14:paraId="1A5B89D8" w14:textId="65083080" w:rsidR="00D83F71" w:rsidRPr="00200E75" w:rsidRDefault="00D83F71" w:rsidP="00D83F71">
      <w:pPr>
        <w:pStyle w:val="Default"/>
        <w:rPr>
          <w:sz w:val="22"/>
          <w:szCs w:val="22"/>
        </w:rPr>
      </w:pPr>
      <w:r w:rsidRPr="00200E75">
        <w:rPr>
          <w:sz w:val="22"/>
          <w:szCs w:val="22"/>
        </w:rPr>
        <w:t>b) svépomocí</w:t>
      </w:r>
      <w:r w:rsidR="004F7949">
        <w:rPr>
          <w:sz w:val="22"/>
          <w:szCs w:val="22"/>
        </w:rPr>
        <w:t>………………………………………</w:t>
      </w:r>
      <w:r w:rsidRPr="00200E75">
        <w:rPr>
          <w:sz w:val="22"/>
          <w:szCs w:val="22"/>
        </w:rPr>
        <w:t xml:space="preserve"> </w:t>
      </w:r>
    </w:p>
    <w:p w14:paraId="44C3F212" w14:textId="7380E42B" w:rsidR="00D83F71" w:rsidRPr="00200E75" w:rsidRDefault="00D83F71" w:rsidP="00D83F71">
      <w:pPr>
        <w:pStyle w:val="Default"/>
        <w:rPr>
          <w:sz w:val="22"/>
          <w:szCs w:val="22"/>
        </w:rPr>
      </w:pPr>
      <w:r w:rsidRPr="00200E75">
        <w:rPr>
          <w:sz w:val="22"/>
          <w:szCs w:val="22"/>
        </w:rPr>
        <w:t>5.</w:t>
      </w:r>
      <w:r w:rsidR="00EF2691">
        <w:rPr>
          <w:sz w:val="22"/>
          <w:szCs w:val="22"/>
        </w:rPr>
        <w:t xml:space="preserve"> Vnitřní úprava bytu bude prováděna v t</w:t>
      </w:r>
      <w:r w:rsidRPr="00200E75">
        <w:rPr>
          <w:sz w:val="22"/>
          <w:szCs w:val="22"/>
        </w:rPr>
        <w:t>ermín</w:t>
      </w:r>
      <w:r w:rsidR="00EF2691">
        <w:rPr>
          <w:sz w:val="22"/>
          <w:szCs w:val="22"/>
        </w:rPr>
        <w:t xml:space="preserve"> </w:t>
      </w:r>
      <w:r w:rsidRPr="00200E75">
        <w:rPr>
          <w:sz w:val="22"/>
          <w:szCs w:val="22"/>
        </w:rPr>
        <w:t xml:space="preserve">od – do: ………………………………………………………………….. </w:t>
      </w:r>
    </w:p>
    <w:p w14:paraId="2C2A64C5" w14:textId="77777777" w:rsidR="00D83F71" w:rsidRPr="00200E75" w:rsidRDefault="00D83F71" w:rsidP="00D83F71">
      <w:pPr>
        <w:pStyle w:val="Default"/>
        <w:rPr>
          <w:sz w:val="22"/>
          <w:szCs w:val="22"/>
        </w:rPr>
      </w:pPr>
    </w:p>
    <w:p w14:paraId="7168B74D" w14:textId="1D8266D5" w:rsidR="00D83F71" w:rsidRPr="00200E75" w:rsidRDefault="00D83F71" w:rsidP="00D83F71">
      <w:pPr>
        <w:pStyle w:val="Default"/>
        <w:rPr>
          <w:sz w:val="22"/>
          <w:szCs w:val="22"/>
        </w:rPr>
      </w:pPr>
      <w:r w:rsidRPr="00200E75">
        <w:rPr>
          <w:sz w:val="22"/>
          <w:szCs w:val="22"/>
        </w:rPr>
        <w:t xml:space="preserve">V ………………………… dne ……………………. </w:t>
      </w:r>
      <w:r w:rsidR="00EF2691">
        <w:rPr>
          <w:sz w:val="22"/>
          <w:szCs w:val="22"/>
        </w:rPr>
        <w:t xml:space="preserve">     Podpis: ……………………………………………….</w:t>
      </w:r>
    </w:p>
    <w:sectPr w:rsidR="00D83F71" w:rsidRPr="00200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71"/>
    <w:rsid w:val="00200E75"/>
    <w:rsid w:val="004F7949"/>
    <w:rsid w:val="00C22E6B"/>
    <w:rsid w:val="00CC1F57"/>
    <w:rsid w:val="00D718C4"/>
    <w:rsid w:val="00D73F19"/>
    <w:rsid w:val="00D83F71"/>
    <w:rsid w:val="00DE18ED"/>
    <w:rsid w:val="00EF2691"/>
    <w:rsid w:val="00F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5D86"/>
  <w15:chartTrackingRefBased/>
  <w15:docId w15:val="{6028B134-DD70-4A5B-968B-2B1335AA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3F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F269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2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bdjh@sbdjh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Dr.František Reisner</dc:creator>
  <cp:keywords/>
  <dc:description/>
  <cp:lastModifiedBy>Sekretariát</cp:lastModifiedBy>
  <cp:revision>2</cp:revision>
  <dcterms:created xsi:type="dcterms:W3CDTF">2021-02-22T09:51:00Z</dcterms:created>
  <dcterms:modified xsi:type="dcterms:W3CDTF">2021-02-22T09:51:00Z</dcterms:modified>
</cp:coreProperties>
</file>